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09" w:rsidRPr="002A569C" w:rsidRDefault="00014E09" w:rsidP="00014E09">
      <w:pPr>
        <w:jc w:val="center"/>
        <w:rPr>
          <w:rFonts w:asciiTheme="majorHAnsi" w:eastAsia="Calibri" w:hAnsiTheme="majorHAnsi" w:cstheme="majorHAnsi"/>
          <w:sz w:val="22"/>
        </w:rPr>
      </w:pPr>
      <w:bookmarkStart w:id="0" w:name="_GoBack"/>
      <w:bookmarkEnd w:id="0"/>
      <w:r w:rsidRPr="002A569C">
        <w:rPr>
          <w:rFonts w:asciiTheme="majorHAnsi" w:eastAsia="Calibri" w:hAnsiTheme="majorHAnsi" w:cstheme="maj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C2D9258" wp14:editId="1B53F9F6">
            <wp:simplePos x="0" y="0"/>
            <wp:positionH relativeFrom="column">
              <wp:posOffset>-361950</wp:posOffset>
            </wp:positionH>
            <wp:positionV relativeFrom="paragraph">
              <wp:posOffset>-486410</wp:posOffset>
            </wp:positionV>
            <wp:extent cx="1175385" cy="1170305"/>
            <wp:effectExtent l="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9C">
        <w:rPr>
          <w:rFonts w:asciiTheme="majorHAnsi" w:eastAsia="Calibri" w:hAnsiTheme="majorHAnsi" w:cstheme="majorHAnsi"/>
          <w:b/>
          <w:sz w:val="22"/>
        </w:rPr>
        <w:t>North Island Crisis and Counselling Centre Society</w:t>
      </w:r>
    </w:p>
    <w:p w:rsidR="00014E09" w:rsidRPr="002A569C" w:rsidRDefault="00014E09" w:rsidP="00014E09">
      <w:pPr>
        <w:spacing w:line="360" w:lineRule="auto"/>
        <w:jc w:val="center"/>
        <w:rPr>
          <w:rFonts w:asciiTheme="majorHAnsi" w:eastAsia="Calibri" w:hAnsiTheme="majorHAnsi" w:cstheme="majorHAnsi"/>
          <w:b/>
          <w:sz w:val="22"/>
        </w:rPr>
      </w:pPr>
      <w:r w:rsidRPr="002A569C">
        <w:rPr>
          <w:rFonts w:asciiTheme="majorHAnsi" w:eastAsia="Calibri" w:hAnsiTheme="majorHAnsi" w:cstheme="majorHAnsi"/>
          <w:b/>
          <w:sz w:val="22"/>
        </w:rPr>
        <w:t>Job Opportunity</w:t>
      </w:r>
    </w:p>
    <w:p w:rsidR="00014E09" w:rsidRPr="002A569C" w:rsidRDefault="00014E09" w:rsidP="00014E09">
      <w:pPr>
        <w:spacing w:line="360" w:lineRule="auto"/>
        <w:jc w:val="center"/>
        <w:rPr>
          <w:rFonts w:asciiTheme="majorHAnsi" w:eastAsia="Calibri" w:hAnsiTheme="majorHAnsi" w:cstheme="majorHAnsi"/>
          <w:b/>
          <w:sz w:val="22"/>
          <w:u w:val="single"/>
        </w:rPr>
      </w:pPr>
      <w:r w:rsidRPr="002A569C">
        <w:rPr>
          <w:rFonts w:asciiTheme="majorHAnsi" w:eastAsia="Calibri" w:hAnsiTheme="majorHAnsi" w:cstheme="majorHAnsi"/>
          <w:b/>
          <w:sz w:val="22"/>
          <w:u w:val="single"/>
        </w:rPr>
        <w:t>Sexual Abuse Intervention Program Counsellor</w:t>
      </w:r>
      <w:r w:rsidR="00552A30" w:rsidRPr="002A569C">
        <w:rPr>
          <w:rFonts w:asciiTheme="majorHAnsi" w:eastAsia="Calibri" w:hAnsiTheme="majorHAnsi" w:cstheme="majorHAnsi"/>
          <w:b/>
          <w:sz w:val="22"/>
          <w:u w:val="single"/>
        </w:rPr>
        <w:t xml:space="preserve"> (fulltime)</w:t>
      </w:r>
    </w:p>
    <w:p w:rsidR="00A81304" w:rsidRDefault="00A81304" w:rsidP="00014E09">
      <w:pPr>
        <w:spacing w:after="120"/>
        <w:rPr>
          <w:rFonts w:ascii="Arial" w:hAnsi="Arial" w:cs="Arial"/>
          <w:sz w:val="20"/>
          <w:szCs w:val="20"/>
        </w:rPr>
      </w:pPr>
    </w:p>
    <w:p w:rsidR="00014E09" w:rsidRPr="00A81304" w:rsidRDefault="00014E09" w:rsidP="00014E09">
      <w:p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Reporting to the Executive Director, the Sexual Abuse Intervention Counsellor provides sexual abuse intervention services to children and youth under the age of 19; and may work with children under the age of 12 who have sexual behaviour problems related to sexual abuse or exploitation experiences.</w:t>
      </w:r>
    </w:p>
    <w:p w:rsidR="00014E09" w:rsidRPr="00A81304" w:rsidRDefault="00014E09" w:rsidP="00014E09">
      <w:p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The SAIP Counsellor provides support and education for family members and works toward the prevention of future abuse.</w:t>
      </w:r>
    </w:p>
    <w:p w:rsidR="00014E09" w:rsidRPr="00A81304" w:rsidRDefault="00014E09" w:rsidP="00552A30">
      <w:pPr>
        <w:rPr>
          <w:rFonts w:ascii="Arial" w:hAnsi="Arial" w:cs="Arial"/>
          <w:b/>
          <w:sz w:val="20"/>
          <w:szCs w:val="20"/>
        </w:rPr>
      </w:pPr>
      <w:r w:rsidRPr="00A81304">
        <w:rPr>
          <w:rFonts w:ascii="Arial" w:hAnsi="Arial" w:cs="Arial"/>
          <w:b/>
          <w:sz w:val="20"/>
          <w:szCs w:val="20"/>
        </w:rPr>
        <w:t>Key duties and responsibilities</w:t>
      </w:r>
    </w:p>
    <w:p w:rsidR="00014E09" w:rsidRPr="00A81304" w:rsidRDefault="00014E09" w:rsidP="00014E09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Conduct screening and assessment to determine eligibility, prioritize cases and determine the nature and severity of sexual abuse.</w:t>
      </w:r>
    </w:p>
    <w:p w:rsidR="00014E09" w:rsidRPr="00A81304" w:rsidRDefault="00014E09" w:rsidP="00014E09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Conduct a comprehensive assessment; use methods and instruments recognized in the sexual abuse field: Ministry of Children and Family Development (MCFD) SAIP Standards.</w:t>
      </w:r>
    </w:p>
    <w:p w:rsidR="00014E09" w:rsidRPr="00A81304" w:rsidRDefault="00014E09" w:rsidP="00014E09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Use information derived from screening &amp; assessment process to refer children/youth whose clinical needs are beyond the scope that SAIP Counsellor can provide.</w:t>
      </w:r>
    </w:p>
    <w:p w:rsidR="00014E09" w:rsidRPr="00A81304" w:rsidRDefault="00014E09" w:rsidP="00014E09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Develop a treatment/support plan with the child/youth or guardian, with measureable and realistic goals.</w:t>
      </w:r>
    </w:p>
    <w:p w:rsidR="00014E09" w:rsidRPr="00A81304" w:rsidRDefault="00014E09" w:rsidP="00552A30">
      <w:pPr>
        <w:rPr>
          <w:rFonts w:ascii="Arial" w:hAnsi="Arial" w:cs="Arial"/>
          <w:b/>
          <w:sz w:val="20"/>
          <w:szCs w:val="20"/>
        </w:rPr>
      </w:pPr>
      <w:r w:rsidRPr="00A81304">
        <w:rPr>
          <w:rFonts w:ascii="Arial" w:hAnsi="Arial" w:cs="Arial"/>
          <w:b/>
          <w:sz w:val="20"/>
          <w:szCs w:val="20"/>
        </w:rPr>
        <w:t>Abilities/skills/knowledge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Excellent organizational, communication and interpersonal skills.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Ability to create and maintain a welcoming, friendly , safe environment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Affirms and promotes the dignity of children and adults with diverse backgrounds, interests and needs.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 xml:space="preserve">Promotes and reinforces socially responsible behaviour 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In-depth knowledge of child development, sexual abuse dynamics, family systems and mental health issues.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Training and experience in expressive, behavioural and cognitive modalities.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Knowledge of child protection and legal systems.</w:t>
      </w:r>
    </w:p>
    <w:p w:rsidR="00014E09" w:rsidRPr="00A81304" w:rsidRDefault="00014E09" w:rsidP="00014E0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Basic computer knowledge and skills.</w:t>
      </w:r>
    </w:p>
    <w:p w:rsidR="00014E09" w:rsidRPr="00A81304" w:rsidRDefault="00014E09" w:rsidP="00014E09">
      <w:pPr>
        <w:ind w:left="720"/>
        <w:rPr>
          <w:rFonts w:ascii="Arial" w:hAnsi="Arial" w:cs="Arial"/>
          <w:sz w:val="20"/>
          <w:szCs w:val="20"/>
        </w:rPr>
      </w:pPr>
    </w:p>
    <w:p w:rsidR="00014E09" w:rsidRPr="00A81304" w:rsidRDefault="00014E09" w:rsidP="00014E09">
      <w:pPr>
        <w:rPr>
          <w:rFonts w:ascii="Arial" w:hAnsi="Arial" w:cs="Arial"/>
          <w:b/>
          <w:sz w:val="20"/>
          <w:szCs w:val="20"/>
        </w:rPr>
      </w:pPr>
      <w:r w:rsidRPr="00A81304">
        <w:rPr>
          <w:rFonts w:ascii="Arial" w:hAnsi="Arial" w:cs="Arial"/>
          <w:b/>
          <w:sz w:val="20"/>
          <w:szCs w:val="20"/>
        </w:rPr>
        <w:t xml:space="preserve">Qualifications </w:t>
      </w:r>
    </w:p>
    <w:p w:rsidR="00552A30" w:rsidRPr="00A81304" w:rsidRDefault="00014E09" w:rsidP="00552A3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Master’s degree in child and youth,</w:t>
      </w:r>
      <w:r w:rsidR="00A81304">
        <w:rPr>
          <w:rFonts w:asciiTheme="majorHAnsi" w:hAnsiTheme="majorHAnsi" w:cstheme="majorHAnsi"/>
          <w:sz w:val="20"/>
          <w:szCs w:val="20"/>
        </w:rPr>
        <w:t xml:space="preserve"> counselling</w:t>
      </w:r>
      <w:r w:rsidRPr="00A81304">
        <w:rPr>
          <w:rFonts w:asciiTheme="majorHAnsi" w:hAnsiTheme="majorHAnsi" w:cstheme="majorHAnsi"/>
          <w:sz w:val="20"/>
          <w:szCs w:val="20"/>
        </w:rPr>
        <w:t>, social work or related field.</w:t>
      </w:r>
      <w:r w:rsidR="00552A30" w:rsidRPr="00A8130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52A30" w:rsidRPr="00A81304" w:rsidRDefault="00014E09" w:rsidP="00552A3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A minimum</w:t>
      </w:r>
      <w:r w:rsidR="00552A30" w:rsidRPr="00A81304">
        <w:rPr>
          <w:rFonts w:asciiTheme="majorHAnsi" w:hAnsiTheme="majorHAnsi" w:cstheme="majorHAnsi"/>
          <w:sz w:val="20"/>
          <w:szCs w:val="20"/>
        </w:rPr>
        <w:t xml:space="preserve"> 2</w:t>
      </w:r>
      <w:r w:rsidRPr="00A81304">
        <w:rPr>
          <w:rFonts w:asciiTheme="majorHAnsi" w:hAnsiTheme="majorHAnsi" w:cstheme="majorHAnsi"/>
          <w:sz w:val="20"/>
          <w:szCs w:val="20"/>
        </w:rPr>
        <w:t xml:space="preserve"> years counselling experience with children, youth and families.</w:t>
      </w:r>
    </w:p>
    <w:p w:rsidR="00552A30" w:rsidRPr="00A81304" w:rsidRDefault="00014E09" w:rsidP="00552A30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Preference if candidate has specialized training to asses</w:t>
      </w:r>
      <w:r w:rsidR="00552A30" w:rsidRPr="00A81304">
        <w:rPr>
          <w:rFonts w:asciiTheme="majorHAnsi" w:hAnsiTheme="majorHAnsi" w:cstheme="majorHAnsi"/>
          <w:sz w:val="20"/>
          <w:szCs w:val="20"/>
        </w:rPr>
        <w:t>s and treat sexualized children</w:t>
      </w:r>
    </w:p>
    <w:p w:rsidR="00014E09" w:rsidRPr="00A81304" w:rsidRDefault="00014E09" w:rsidP="00552A30">
      <w:pPr>
        <w:pStyle w:val="ListParagraph"/>
        <w:numPr>
          <w:ilvl w:val="0"/>
          <w:numId w:val="4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Expressive arts therapy (play, art, drama) is considered  to be an asset</w:t>
      </w:r>
    </w:p>
    <w:p w:rsidR="00014E09" w:rsidRPr="00A81304" w:rsidRDefault="00014E09" w:rsidP="00014E09">
      <w:pPr>
        <w:spacing w:after="120"/>
        <w:rPr>
          <w:rFonts w:ascii="Arial" w:hAnsi="Arial" w:cs="Arial"/>
          <w:sz w:val="20"/>
          <w:szCs w:val="20"/>
        </w:rPr>
      </w:pPr>
    </w:p>
    <w:p w:rsidR="002A569C" w:rsidRPr="00A81304" w:rsidRDefault="002A569C" w:rsidP="00552A30">
      <w:pPr>
        <w:rPr>
          <w:rFonts w:ascii="Arial" w:hAnsi="Arial" w:cs="Arial"/>
          <w:b/>
          <w:sz w:val="20"/>
          <w:szCs w:val="20"/>
        </w:rPr>
      </w:pPr>
      <w:r w:rsidRPr="00A81304">
        <w:rPr>
          <w:rFonts w:ascii="Arial" w:hAnsi="Arial" w:cs="Arial"/>
          <w:b/>
          <w:sz w:val="20"/>
          <w:szCs w:val="20"/>
        </w:rPr>
        <w:t>Terms of Employment:</w:t>
      </w:r>
    </w:p>
    <w:p w:rsidR="002A569C" w:rsidRPr="00A81304" w:rsidRDefault="002A569C" w:rsidP="002A569C">
      <w:p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Permanent position, 35 hours per week;</w:t>
      </w:r>
    </w:p>
    <w:p w:rsidR="002A569C" w:rsidRPr="00A81304" w:rsidRDefault="002A569C" w:rsidP="002A569C">
      <w:p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 xml:space="preserve">Valid BC Driver’s license and use of personal vehicle equipped with winter tires Oct 1 – Mar 31; </w:t>
      </w:r>
    </w:p>
    <w:p w:rsidR="002A569C" w:rsidRPr="00A81304" w:rsidRDefault="002A569C" w:rsidP="002A569C">
      <w:p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Clean criminal record check;</w:t>
      </w:r>
    </w:p>
    <w:p w:rsidR="002A569C" w:rsidRPr="00A81304" w:rsidRDefault="002A569C" w:rsidP="002A569C">
      <w:pPr>
        <w:rPr>
          <w:rFonts w:asciiTheme="majorHAnsi" w:hAnsiTheme="majorHAnsi" w:cstheme="majorHAnsi"/>
          <w:sz w:val="20"/>
          <w:szCs w:val="20"/>
        </w:rPr>
      </w:pPr>
      <w:r w:rsidRPr="00A81304">
        <w:rPr>
          <w:rFonts w:asciiTheme="majorHAnsi" w:hAnsiTheme="majorHAnsi" w:cstheme="majorHAnsi"/>
          <w:sz w:val="20"/>
          <w:szCs w:val="20"/>
        </w:rPr>
        <w:t>Salary based on qualifications and experience</w:t>
      </w:r>
    </w:p>
    <w:p w:rsidR="002A569C" w:rsidRPr="00A81304" w:rsidRDefault="002A569C" w:rsidP="00552A30">
      <w:pPr>
        <w:rPr>
          <w:rFonts w:ascii="Arial" w:hAnsi="Arial" w:cs="Arial"/>
          <w:sz w:val="20"/>
          <w:szCs w:val="20"/>
        </w:rPr>
      </w:pPr>
    </w:p>
    <w:p w:rsidR="002A569C" w:rsidRPr="00A81304" w:rsidRDefault="002A569C" w:rsidP="00552A30">
      <w:pPr>
        <w:rPr>
          <w:rFonts w:ascii="Arial" w:hAnsi="Arial" w:cs="Arial"/>
          <w:sz w:val="20"/>
          <w:szCs w:val="20"/>
        </w:rPr>
      </w:pPr>
    </w:p>
    <w:p w:rsidR="00552A30" w:rsidRPr="00A81304" w:rsidRDefault="00552A30" w:rsidP="00552A30">
      <w:p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Applications to:</w:t>
      </w:r>
    </w:p>
    <w:p w:rsidR="00552A30" w:rsidRPr="00A81304" w:rsidRDefault="00552A30" w:rsidP="00552A30">
      <w:pPr>
        <w:rPr>
          <w:rFonts w:ascii="Arial" w:hAnsi="Arial" w:cs="Arial"/>
          <w:sz w:val="20"/>
          <w:szCs w:val="20"/>
        </w:rPr>
      </w:pPr>
      <w:r w:rsidRPr="00A81304">
        <w:rPr>
          <w:rFonts w:ascii="Arial" w:hAnsi="Arial" w:cs="Arial"/>
          <w:sz w:val="20"/>
          <w:szCs w:val="20"/>
        </w:rPr>
        <w:t>Executive Director</w:t>
      </w:r>
    </w:p>
    <w:p w:rsidR="00552A30" w:rsidRPr="002A569C" w:rsidRDefault="0041054D" w:rsidP="00552A30">
      <w:pPr>
        <w:rPr>
          <w:rFonts w:ascii="Arial" w:hAnsi="Arial" w:cs="Arial"/>
          <w:sz w:val="22"/>
        </w:rPr>
      </w:pPr>
      <w:hyperlink r:id="rId7" w:history="1">
        <w:r w:rsidR="00552A30" w:rsidRPr="002A569C">
          <w:rPr>
            <w:rStyle w:val="Hyperlink"/>
            <w:rFonts w:ascii="Arial" w:hAnsi="Arial" w:cs="Arial"/>
            <w:sz w:val="22"/>
          </w:rPr>
          <w:t>chrisp@nicccs.org</w:t>
        </w:r>
      </w:hyperlink>
    </w:p>
    <w:p w:rsidR="00552A30" w:rsidRPr="002A569C" w:rsidRDefault="00552A30" w:rsidP="00552A30">
      <w:pPr>
        <w:rPr>
          <w:rFonts w:ascii="Arial" w:hAnsi="Arial" w:cs="Arial"/>
          <w:sz w:val="22"/>
        </w:rPr>
      </w:pPr>
    </w:p>
    <w:p w:rsidR="00552A30" w:rsidRPr="002A569C" w:rsidRDefault="00552A30" w:rsidP="00552A30">
      <w:pPr>
        <w:rPr>
          <w:rFonts w:ascii="Arial" w:hAnsi="Arial" w:cs="Arial"/>
          <w:sz w:val="22"/>
        </w:rPr>
      </w:pPr>
      <w:r w:rsidRPr="002A569C">
        <w:rPr>
          <w:rFonts w:ascii="Arial" w:hAnsi="Arial" w:cs="Arial"/>
          <w:sz w:val="22"/>
        </w:rPr>
        <w:t>For more information please call NICCCS office at 250-949-8333</w:t>
      </w:r>
    </w:p>
    <w:p w:rsidR="00552A30" w:rsidRPr="00014E09" w:rsidRDefault="00552A30" w:rsidP="00014E09">
      <w:pPr>
        <w:spacing w:after="120"/>
        <w:rPr>
          <w:rFonts w:ascii="Arial" w:hAnsi="Arial" w:cs="Arial"/>
        </w:rPr>
      </w:pPr>
    </w:p>
    <w:sectPr w:rsidR="00552A30" w:rsidRPr="0001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C9"/>
    <w:multiLevelType w:val="hybridMultilevel"/>
    <w:tmpl w:val="EEA82652"/>
    <w:lvl w:ilvl="0" w:tplc="72F21E96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C6F3865"/>
    <w:multiLevelType w:val="hybridMultilevel"/>
    <w:tmpl w:val="5B9CF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74A95"/>
    <w:multiLevelType w:val="hybridMultilevel"/>
    <w:tmpl w:val="F0220CD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7E24"/>
    <w:multiLevelType w:val="hybridMultilevel"/>
    <w:tmpl w:val="61A2121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09"/>
    <w:rsid w:val="00014E09"/>
    <w:rsid w:val="0009448D"/>
    <w:rsid w:val="002A569C"/>
    <w:rsid w:val="00314BD8"/>
    <w:rsid w:val="0041054D"/>
    <w:rsid w:val="00552A30"/>
    <w:rsid w:val="006122AE"/>
    <w:rsid w:val="0086477E"/>
    <w:rsid w:val="009C79C8"/>
    <w:rsid w:val="00A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9"/>
    <w:pPr>
      <w:spacing w:line="240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8D"/>
    <w:pPr>
      <w:contextualSpacing/>
    </w:pPr>
  </w:style>
  <w:style w:type="character" w:styleId="Hyperlink">
    <w:name w:val="Hyperlink"/>
    <w:basedOn w:val="DefaultParagraphFont"/>
    <w:uiPriority w:val="99"/>
    <w:unhideWhenUsed/>
    <w:rsid w:val="0055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9"/>
    <w:pPr>
      <w:spacing w:line="240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8D"/>
    <w:pPr>
      <w:contextualSpacing/>
    </w:pPr>
  </w:style>
  <w:style w:type="character" w:styleId="Hyperlink">
    <w:name w:val="Hyperlink"/>
    <w:basedOn w:val="DefaultParagraphFont"/>
    <w:uiPriority w:val="99"/>
    <w:unhideWhenUsed/>
    <w:rsid w:val="0055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p@nicc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Parker</dc:creator>
  <cp:lastModifiedBy>Vanessa Roach</cp:lastModifiedBy>
  <cp:revision>2</cp:revision>
  <dcterms:created xsi:type="dcterms:W3CDTF">2018-11-28T23:39:00Z</dcterms:created>
  <dcterms:modified xsi:type="dcterms:W3CDTF">2018-11-28T23:39:00Z</dcterms:modified>
</cp:coreProperties>
</file>